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D6" w:rsidRDefault="001E2ED6" w:rsidP="001E2ED6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2ED6" w:rsidRDefault="001E2ED6" w:rsidP="001E2ED6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№ 194 </w:t>
      </w:r>
      <w:proofErr w:type="spellStart"/>
      <w:r>
        <w:rPr>
          <w:rFonts w:ascii="Times New Roman" w:hAnsi="Times New Roman"/>
          <w:sz w:val="28"/>
          <w:szCs w:val="28"/>
        </w:rPr>
        <w:t>о.д</w:t>
      </w:r>
      <w:proofErr w:type="spellEnd"/>
      <w:r>
        <w:rPr>
          <w:rFonts w:ascii="Times New Roman" w:hAnsi="Times New Roman"/>
          <w:sz w:val="28"/>
          <w:szCs w:val="28"/>
        </w:rPr>
        <w:t>. от 9.07.2018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2ED6" w:rsidRPr="000454C3" w:rsidRDefault="001E2ED6" w:rsidP="001E2ED6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1E2ED6" w:rsidRPr="006D57AD" w:rsidRDefault="001E2ED6" w:rsidP="001E2ED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1E2ED6" w:rsidRDefault="001E2ED6" w:rsidP="001E2ED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57AD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ПОРЯДКЕ ПРИВЛЕЧЕНИЯ, РАСХОДОВАНИЯ И УЧЕТА ДОБРОВОЛЬНЫХ ПОЖЕРТВОВАНИЙ </w:t>
      </w:r>
    </w:p>
    <w:p w:rsidR="001E2ED6" w:rsidRDefault="001E2ED6" w:rsidP="001E2ED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57AD">
        <w:rPr>
          <w:rFonts w:ascii="Times New Roman" w:hAnsi="Times New Roman"/>
          <w:b/>
          <w:bCs/>
          <w:color w:val="000000"/>
          <w:sz w:val="28"/>
          <w:szCs w:val="28"/>
        </w:rPr>
        <w:t>ФИЗИЧЕСКИХ И ЮРИДИЧЕСКИХ ЛИЦ.</w:t>
      </w:r>
    </w:p>
    <w:p w:rsidR="001E2ED6" w:rsidRPr="006D57AD" w:rsidRDefault="001E2ED6" w:rsidP="001E2ED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2ED6" w:rsidRDefault="001E2ED6" w:rsidP="001E2ED6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 xml:space="preserve">Положение регулирует порядок привлечения, использования и учета добровольных пожертвований физических и (или) юридических лиц. </w:t>
      </w:r>
    </w:p>
    <w:p w:rsidR="001E2ED6" w:rsidRDefault="001E2ED6" w:rsidP="001E2ED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E2ED6" w:rsidRPr="001E2ED6" w:rsidRDefault="001E2ED6" w:rsidP="001E2ED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57AD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  <w:bookmarkStart w:id="0" w:name="_GoBack"/>
      <w:bookmarkEnd w:id="0"/>
    </w:p>
    <w:p w:rsidR="001E2ED6" w:rsidRDefault="001E2ED6" w:rsidP="001E2ED6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D57AD">
        <w:rPr>
          <w:rFonts w:ascii="Times New Roman" w:hAnsi="Times New Roman"/>
          <w:color w:val="000000"/>
          <w:sz w:val="28"/>
          <w:szCs w:val="28"/>
        </w:rPr>
        <w:t>Данное положение разработано в соответствии с Гражданским кодексом Российской Федерации; Федеральным законом 273-ФЗ «Об образовании» Федеральным законом «О благотворительной деятельности и благотворительных организациях» (согласно Федеральному закону от 11.08.199</w:t>
      </w:r>
      <w:r>
        <w:rPr>
          <w:rFonts w:ascii="Times New Roman" w:hAnsi="Times New Roman"/>
          <w:color w:val="000000"/>
          <w:sz w:val="28"/>
          <w:szCs w:val="28"/>
        </w:rPr>
        <w:t>5 № 135-ФЗ «</w:t>
      </w:r>
      <w:r w:rsidRPr="006D57AD">
        <w:rPr>
          <w:rFonts w:ascii="Times New Roman" w:hAnsi="Times New Roman"/>
          <w:color w:val="000000"/>
          <w:sz w:val="28"/>
          <w:szCs w:val="28"/>
        </w:rPr>
        <w:t xml:space="preserve">О благотворительной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и добровольчестве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волонтерстве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)» от 11.08.1995 года № 135-ФЗ (ред. от 03.07.2018). </w:t>
      </w:r>
      <w:proofErr w:type="gramEnd"/>
    </w:p>
    <w:p w:rsidR="001E2ED6" w:rsidRDefault="001E2ED6" w:rsidP="001E2ED6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F84895">
        <w:rPr>
          <w:rFonts w:ascii="Times New Roman" w:hAnsi="Times New Roman"/>
          <w:color w:val="000000"/>
          <w:sz w:val="28"/>
          <w:szCs w:val="28"/>
        </w:rPr>
        <w:t xml:space="preserve">Добровольным пожертвованием является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предоставление услуг, оказанию иной поддержки. </w:t>
      </w:r>
    </w:p>
    <w:p w:rsidR="001E2ED6" w:rsidRPr="00F84895" w:rsidRDefault="001E2ED6" w:rsidP="001E2ED6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F84895">
        <w:rPr>
          <w:rFonts w:ascii="Times New Roman" w:hAnsi="Times New Roman"/>
          <w:color w:val="000000"/>
          <w:sz w:val="28"/>
          <w:szCs w:val="28"/>
        </w:rPr>
        <w:t xml:space="preserve"> Пожертвование работ и услуг означает “пожертвование права требования” (п. 1 ст. 582 Гражданского кодекса РФ; далее – ГК РФ). </w:t>
      </w:r>
    </w:p>
    <w:p w:rsidR="001E2ED6" w:rsidRPr="006D57AD" w:rsidRDefault="001E2ED6" w:rsidP="001E2ED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E2ED6" w:rsidRDefault="001E2ED6" w:rsidP="001E2ED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57AD">
        <w:rPr>
          <w:rFonts w:ascii="Times New Roman" w:hAnsi="Times New Roman"/>
          <w:b/>
          <w:bCs/>
          <w:color w:val="000000"/>
          <w:sz w:val="28"/>
          <w:szCs w:val="28"/>
        </w:rPr>
        <w:t>ПОРЯДОК ПРИВЛЕЧЕНИЯ ДОБРОВОЛЬНЫХ ПОЖЕРТВОВАНИЙ</w:t>
      </w:r>
    </w:p>
    <w:p w:rsidR="001E2ED6" w:rsidRPr="006D57AD" w:rsidRDefault="001E2ED6" w:rsidP="001E2ED6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E2ED6" w:rsidRDefault="001E2ED6" w:rsidP="001E2ED6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 xml:space="preserve">Добровольные пожертвования физических и (или) юридических лиц направляются только на цели, для которых они привлечены. </w:t>
      </w:r>
    </w:p>
    <w:p w:rsidR="001E2ED6" w:rsidRDefault="001E2ED6" w:rsidP="001E2ED6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F84895">
        <w:rPr>
          <w:rFonts w:ascii="Times New Roman" w:hAnsi="Times New Roman"/>
          <w:color w:val="000000"/>
          <w:sz w:val="28"/>
          <w:szCs w:val="28"/>
        </w:rPr>
        <w:t xml:space="preserve">Добровольные пожертвования физических и (или) юридических лиц привлекаются: - по добровольному решению физических и (или) юридических лиц. </w:t>
      </w:r>
    </w:p>
    <w:p w:rsidR="001E2ED6" w:rsidRDefault="001E2ED6" w:rsidP="001E2ED6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F84895">
        <w:rPr>
          <w:rFonts w:ascii="Times New Roman" w:hAnsi="Times New Roman"/>
          <w:color w:val="000000"/>
          <w:sz w:val="28"/>
          <w:szCs w:val="28"/>
        </w:rPr>
        <w:t xml:space="preserve">Пожертвования могут привлекаться исключительно на добровольной основе. Отказ от внесения добровольных пожертвований не может сопровождаться какими-либо последствиями. </w:t>
      </w:r>
    </w:p>
    <w:p w:rsidR="001E2ED6" w:rsidRDefault="001E2ED6" w:rsidP="001E2ED6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F84895">
        <w:rPr>
          <w:rFonts w:ascii="Times New Roman" w:hAnsi="Times New Roman"/>
          <w:color w:val="000000"/>
          <w:sz w:val="28"/>
          <w:szCs w:val="28"/>
        </w:rPr>
        <w:t xml:space="preserve">После принятия решения о пожертвовании гражданин или юридическое лицо оплачивает квитанцию с указанием собственноручно проставленной суммы пожертвования на лицевой счет учреждения (внебюджетный). </w:t>
      </w:r>
    </w:p>
    <w:p w:rsidR="001E2ED6" w:rsidRDefault="001E2ED6" w:rsidP="001E2ED6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F84895">
        <w:rPr>
          <w:rFonts w:ascii="Times New Roman" w:hAnsi="Times New Roman"/>
          <w:color w:val="000000"/>
          <w:sz w:val="28"/>
          <w:szCs w:val="28"/>
        </w:rPr>
        <w:lastRenderedPageBreak/>
        <w:t xml:space="preserve">Руководитель образовательного учреждения доводит до сведения всех родителей утвержденное Положение о порядке привлечения, расходования и учета добровольных пожертвований физических и (или) юридических лиц. </w:t>
      </w:r>
    </w:p>
    <w:p w:rsidR="001E2ED6" w:rsidRPr="00F84895" w:rsidRDefault="001E2ED6" w:rsidP="001E2ED6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F84895">
        <w:rPr>
          <w:rFonts w:ascii="Times New Roman" w:hAnsi="Times New Roman"/>
          <w:color w:val="000000"/>
          <w:sz w:val="28"/>
          <w:szCs w:val="28"/>
        </w:rPr>
        <w:t xml:space="preserve">Добровольные пожертвования материальных ценностей (игрушек, мебели, хозяйственных и строительных материалов и др.) от физических или юридических лиц принимаются по заявлению или составляется договор пожертвования, на основании которого данные материальные ценности ставятся на учет в бухгалтерию. </w:t>
      </w:r>
    </w:p>
    <w:p w:rsidR="001E2ED6" w:rsidRPr="006D57AD" w:rsidRDefault="001E2ED6" w:rsidP="001E2ED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E2ED6" w:rsidRDefault="001E2ED6" w:rsidP="001E2ED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57AD">
        <w:rPr>
          <w:rFonts w:ascii="Times New Roman" w:hAnsi="Times New Roman"/>
          <w:b/>
          <w:bCs/>
          <w:color w:val="000000"/>
          <w:sz w:val="28"/>
          <w:szCs w:val="28"/>
        </w:rPr>
        <w:t>ПОРЯДОК ПРИЕМА ДОБРОВОЛЬНЫХ ПОЖЕРТВОВАНИЙ И УЧЕТА ИХ ИСПОЛЬЗОВАНИЯ.</w:t>
      </w:r>
    </w:p>
    <w:p w:rsidR="001E2ED6" w:rsidRDefault="001E2ED6" w:rsidP="001E2ED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E2ED6" w:rsidRDefault="001E2ED6" w:rsidP="001E2ED6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>Добровольные пожертвования в виде денежных средств перечисляются на лицевой счет у</w:t>
      </w:r>
      <w:r>
        <w:rPr>
          <w:rFonts w:ascii="Times New Roman" w:hAnsi="Times New Roman"/>
          <w:color w:val="000000"/>
          <w:sz w:val="28"/>
          <w:szCs w:val="28"/>
        </w:rPr>
        <w:t>чреждения через отделения банка</w:t>
      </w:r>
      <w:r w:rsidRPr="006D57A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E2ED6" w:rsidRDefault="001E2ED6" w:rsidP="001E2ED6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F84895">
        <w:rPr>
          <w:rFonts w:ascii="Times New Roman" w:hAnsi="Times New Roman"/>
          <w:color w:val="000000"/>
          <w:sz w:val="28"/>
          <w:szCs w:val="28"/>
        </w:rPr>
        <w:t>Добровольные пожертвования в виде имущества принимаются к учету по заяв</w:t>
      </w:r>
      <w:r>
        <w:rPr>
          <w:rFonts w:ascii="Times New Roman" w:hAnsi="Times New Roman"/>
          <w:color w:val="000000"/>
          <w:sz w:val="28"/>
          <w:szCs w:val="28"/>
        </w:rPr>
        <w:t>лению, а затем составляется акт</w:t>
      </w:r>
      <w:r w:rsidRPr="00F8489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E2ED6" w:rsidRPr="00F84895" w:rsidRDefault="001E2ED6" w:rsidP="001E2ED6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F84895">
        <w:rPr>
          <w:rFonts w:ascii="Times New Roman" w:hAnsi="Times New Roman"/>
          <w:color w:val="000000"/>
          <w:sz w:val="28"/>
          <w:szCs w:val="28"/>
        </w:rPr>
        <w:t xml:space="preserve">В случае отсутствия документов, подтверждающих стоимость имущества, оно принимается к учету по стоимости, установленной в заявлении от физического и (или) юридического лица оказывающего добровольное пожертвование. </w:t>
      </w:r>
    </w:p>
    <w:p w:rsidR="001E2ED6" w:rsidRPr="006D57AD" w:rsidRDefault="001E2ED6" w:rsidP="001E2ED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E2ED6" w:rsidRDefault="001E2ED6" w:rsidP="001E2ED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57AD">
        <w:rPr>
          <w:rFonts w:ascii="Times New Roman" w:hAnsi="Times New Roman"/>
          <w:b/>
          <w:bCs/>
          <w:color w:val="000000"/>
          <w:sz w:val="28"/>
          <w:szCs w:val="28"/>
        </w:rPr>
        <w:t>ПОРЯДОК РАСХОДОВАНИЯ ДОБРОВОЛЬНЫХ ПОЖЕРТВОВАНИЙ.</w:t>
      </w:r>
    </w:p>
    <w:p w:rsidR="001E2ED6" w:rsidRPr="006D57AD" w:rsidRDefault="001E2ED6" w:rsidP="001E2ED6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1E2ED6" w:rsidRDefault="001E2ED6" w:rsidP="001E2ED6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 xml:space="preserve">Расходование привлеченных средств должно производиться </w:t>
      </w:r>
      <w:r w:rsidRPr="00F84895">
        <w:rPr>
          <w:rFonts w:ascii="Times New Roman" w:hAnsi="Times New Roman"/>
          <w:color w:val="000000"/>
          <w:sz w:val="28"/>
          <w:szCs w:val="28"/>
        </w:rPr>
        <w:t xml:space="preserve">Строго в соответствии с назначенным взносом. </w:t>
      </w:r>
    </w:p>
    <w:p w:rsidR="001E2ED6" w:rsidRDefault="001E2ED6" w:rsidP="001E2ED6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F84895">
        <w:rPr>
          <w:rFonts w:ascii="Times New Roman" w:hAnsi="Times New Roman"/>
          <w:color w:val="000000"/>
          <w:sz w:val="28"/>
          <w:szCs w:val="28"/>
        </w:rPr>
        <w:t xml:space="preserve">Использование привлеченных средств в образовательном учреждении должно осуществляться на основе сметы расходов, которую составляет руководитель образовательного учреждения. </w:t>
      </w:r>
    </w:p>
    <w:p w:rsidR="001E2ED6" w:rsidRPr="00F84895" w:rsidRDefault="001E2ED6" w:rsidP="001E2ED6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F84895">
        <w:rPr>
          <w:rFonts w:ascii="Times New Roman" w:hAnsi="Times New Roman"/>
          <w:color w:val="000000"/>
          <w:sz w:val="28"/>
          <w:szCs w:val="28"/>
        </w:rPr>
        <w:t xml:space="preserve">Не допускается направление добровольных пожертвований поступивших на счет учреждения: на увеличение фонда оплаты труда работников, оказание материальной помощи. </w:t>
      </w:r>
    </w:p>
    <w:p w:rsidR="001E2ED6" w:rsidRPr="006D57AD" w:rsidRDefault="001E2ED6" w:rsidP="001E2ED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E2ED6" w:rsidRPr="006D57AD" w:rsidRDefault="001E2ED6" w:rsidP="001E2ED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b/>
          <w:bCs/>
          <w:color w:val="000000"/>
          <w:sz w:val="28"/>
          <w:szCs w:val="28"/>
        </w:rPr>
        <w:t>5. ОТВЕТСТВЕННОСТЬ.</w:t>
      </w:r>
    </w:p>
    <w:p w:rsidR="001E2ED6" w:rsidRDefault="001E2ED6" w:rsidP="001E2ED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E2ED6" w:rsidRDefault="001E2ED6" w:rsidP="001E2ED6">
      <w:pPr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6D57AD">
        <w:rPr>
          <w:rFonts w:ascii="Times New Roman" w:hAnsi="Times New Roman"/>
          <w:color w:val="000000"/>
          <w:sz w:val="28"/>
          <w:szCs w:val="28"/>
        </w:rPr>
        <w:t xml:space="preserve">Не допускается использование добровольных пожертвований на цели, не соответствующие уставной деятельности и не в соответствии с пожеланием лица, совершившего пожертвование. </w:t>
      </w:r>
    </w:p>
    <w:p w:rsidR="001E2ED6" w:rsidRDefault="001E2ED6" w:rsidP="001E2ED6">
      <w:pPr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F84895">
        <w:rPr>
          <w:rFonts w:ascii="Times New Roman" w:hAnsi="Times New Roman"/>
          <w:color w:val="000000"/>
          <w:sz w:val="28"/>
          <w:szCs w:val="28"/>
        </w:rPr>
        <w:t xml:space="preserve">Ответственность за целевое использование добровольных пожертвований поступивших на счет учреждения несет руководитель образовательного учреждения. </w:t>
      </w:r>
    </w:p>
    <w:p w:rsidR="001E2ED6" w:rsidRPr="000B4D6B" w:rsidRDefault="001E2ED6" w:rsidP="001E2ED6">
      <w:pPr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F84895">
        <w:rPr>
          <w:rFonts w:ascii="Times New Roman" w:hAnsi="Times New Roman"/>
          <w:color w:val="000000"/>
          <w:sz w:val="28"/>
          <w:szCs w:val="28"/>
        </w:rPr>
        <w:t>Руководитель образовательного учреждения отчитывается на родительских собраниях, а также в публичном отчете о поступивших денежных средствах на счет организации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sectPr w:rsidR="001E2ED6" w:rsidRPr="000B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7DE"/>
    <w:multiLevelType w:val="multilevel"/>
    <w:tmpl w:val="2FE23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CF145C"/>
    <w:multiLevelType w:val="multilevel"/>
    <w:tmpl w:val="76CE1C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D6"/>
    <w:rsid w:val="001E2ED6"/>
    <w:rsid w:val="002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D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ED6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D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ED6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2018-07-17T15:10:00Z</dcterms:created>
  <dcterms:modified xsi:type="dcterms:W3CDTF">2018-07-17T15:11:00Z</dcterms:modified>
</cp:coreProperties>
</file>